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82607" w14:textId="486F27C6" w:rsidR="002D79E2" w:rsidRDefault="00491E9D">
      <w:bookmarkStart w:id="0" w:name="_GoBack"/>
      <w:bookmarkEnd w:id="0"/>
      <w:r>
        <w:rPr>
          <w:noProof/>
          <w:sz w:val="20"/>
        </w:rPr>
        <w:pict w14:anchorId="1AC8C9B1">
          <v:rect id="_x0000_s1046" style="position:absolute;left:0;text-align:left;margin-left:365.55pt;margin-top:689.5pt;width:66pt;height:29.4pt;z-index:251658240" filled="f" stroked="f">
            <v:textbox style="mso-next-textbox:#_x0000_s1046">
              <w:txbxContent>
                <w:p w14:paraId="176FC465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責任技術者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23EE4F90">
          <v:rect id="_x0000_s1044" style="position:absolute;left:0;text-align:left;margin-left:230.55pt;margin-top:689.1pt;width:83.25pt;height:29.8pt;z-index:251656192" filled="f" stroked="f">
            <v:textbox style="mso-next-textbox:#_x0000_s1044">
              <w:txbxContent>
                <w:p w14:paraId="40D29278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改　訂　理　由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086F0D00">
          <v:rect id="_x0000_s1042" style="position:absolute;left:0;text-align:left;margin-left:124.8pt;margin-top:689.55pt;width:51.75pt;height:20.25pt;z-index:251654144" filled="f" stroked="f">
            <v:textbox style="mso-next-textbox:#_x0000_s1042">
              <w:txbxContent>
                <w:p w14:paraId="50BD2620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改訂事項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67E78FD1">
          <v:rect id="_x0000_s1078" style="position:absolute;left:0;text-align:left;margin-left:29.55pt;margin-top:580.05pt;width:85.5pt;height:24.75pt;z-index:251677696" filled="f" stroked="f">
            <v:textbox>
              <w:txbxContent>
                <w:p w14:paraId="40ABE785" w14:textId="77777777" w:rsidR="002D79E2" w:rsidRDefault="002D79E2">
                  <w:r>
                    <w:rPr>
                      <w:rFonts w:hint="eastAsia"/>
                    </w:rPr>
                    <w:t>６．その他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39852463">
          <v:rect id="_x0000_s1076" style="position:absolute;left:0;text-align:left;margin-left:29.55pt;margin-top:533.55pt;width:117.75pt;height:21.75pt;z-index:251676672" filled="f" stroked="f">
            <v:textbox>
              <w:txbxContent>
                <w:p w14:paraId="5A7456A1" w14:textId="77777777" w:rsidR="002D79E2" w:rsidRDefault="002D79E2">
                  <w:r>
                    <w:rPr>
                      <w:rFonts w:hint="eastAsia"/>
                    </w:rPr>
                    <w:t>５．測定器類の校正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43D1AD2D">
          <v:rect id="_x0000_s1074" style="position:absolute;left:0;text-align:left;margin-left:29.55pt;margin-top:430.8pt;width:164.25pt;height:18.75pt;z-index:251675648" filled="f" stroked="f">
            <v:textbox>
              <w:txbxContent>
                <w:p w14:paraId="0800DA1D" w14:textId="77777777" w:rsidR="002D79E2" w:rsidRDefault="002D79E2">
                  <w:r>
                    <w:rPr>
                      <w:rFonts w:hint="eastAsia"/>
                    </w:rPr>
                    <w:t>４．修理依頼品の取扱と保管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5DED6E90">
          <v:rect id="_x0000_s1072" style="position:absolute;left:0;text-align:left;margin-left:29.55pt;margin-top:343.05pt;width:147.75pt;height:20.25pt;z-index:251674624" filled="f" stroked="f">
            <v:textbox>
              <w:txbxContent>
                <w:p w14:paraId="074AAEC6" w14:textId="77777777" w:rsidR="002D79E2" w:rsidRDefault="002D79E2">
                  <w:r>
                    <w:rPr>
                      <w:rFonts w:hint="eastAsia"/>
                    </w:rPr>
                    <w:t>３．修理の際の注意事項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78B774A2">
          <v:rect id="_x0000_s1070" style="position:absolute;left:0;text-align:left;margin-left:29.55pt;margin-top:282.15pt;width:113.25pt;height:24pt;z-index:251673600" filled="f" stroked="f">
            <v:textbox>
              <w:txbxContent>
                <w:p w14:paraId="7388135F" w14:textId="77777777" w:rsidR="002D79E2" w:rsidRDefault="002D79E2">
                  <w:r>
                    <w:rPr>
                      <w:rFonts w:hint="eastAsia"/>
                    </w:rPr>
                    <w:t>２．修理方法の手順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31026164">
          <v:line id="_x0000_s1055" style="position:absolute;left:0;text-align:left;flip:x;z-index:251666432" from="103.05pt,98.6pt" to="103.05pt,279.3pt" strokeweight="3pt">
            <v:stroke linestyle="thinThin"/>
          </v:line>
        </w:pict>
      </w:r>
      <w:r>
        <w:rPr>
          <w:noProof/>
          <w:sz w:val="20"/>
        </w:rPr>
        <w:pict w14:anchorId="435EFA97">
          <v:line id="_x0000_s1057" style="position:absolute;left:0;text-align:left;z-index:251668480" from="383.55pt,81.8pt" to="383.55pt,278.9pt" strokeweight="3pt">
            <v:stroke linestyle="thinThin"/>
          </v:line>
        </w:pict>
      </w:r>
      <w:r>
        <w:rPr>
          <w:noProof/>
          <w:sz w:val="20"/>
        </w:rPr>
        <w:pict w14:anchorId="2DC054B7">
          <v:rect id="_x0000_s1050" style="position:absolute;left:0;text-align:left;margin-left:59.55pt;margin-top:81.3pt;width:404.25pt;height:198pt;z-index:251662336" filled="f" strokeweight="3pt">
            <v:stroke linestyle="thinThin"/>
            <v:textbox>
              <w:txbxContent>
                <w:p w14:paraId="54D377AE" w14:textId="77777777" w:rsidR="002D79E2" w:rsidRDefault="002D79E2">
                  <w:pPr>
                    <w:pStyle w:val="a4"/>
                    <w:jc w:val="center"/>
                  </w:pPr>
                </w:p>
              </w:txbxContent>
            </v:textbox>
          </v:rect>
        </w:pict>
      </w:r>
      <w:r>
        <w:rPr>
          <w:noProof/>
          <w:sz w:val="20"/>
        </w:rPr>
        <w:pict w14:anchorId="467EAC7F">
          <v:line id="_x0000_s1066" style="position:absolute;left:0;text-align:left;z-index:251671552" from="102.5pt,237.85pt" to="463.1pt,237.85pt" strokeweight="1pt"/>
        </w:pict>
      </w:r>
      <w:r>
        <w:rPr>
          <w:noProof/>
          <w:sz w:val="20"/>
        </w:rPr>
        <w:pict w14:anchorId="04AC70F0">
          <v:rect id="_x0000_s1060" style="position:absolute;left:0;text-align:left;margin-left:59.55pt;margin-top:123.75pt;width:43.5pt;height:21pt;z-index:251670528" filled="f" stroked="f">
            <v:textbox>
              <w:txbxContent>
                <w:p w14:paraId="451E4009" w14:textId="77777777" w:rsidR="002D79E2" w:rsidRDefault="002D79E2">
                  <w:pPr>
                    <w:jc w:val="center"/>
                  </w:pPr>
                  <w:r>
                    <w:rPr>
                      <w:rFonts w:hint="eastAsia"/>
                    </w:rPr>
                    <w:t xml:space="preserve">受 </w:t>
                  </w:r>
                  <w:r>
                    <w:rPr>
                      <w:rFonts w:hint="eastAsia"/>
                    </w:rPr>
                    <w:t>付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667550C5">
          <v:line id="_x0000_s1056" style="position:absolute;left:0;text-align:left;z-index:251667456" from="59.95pt,175.8pt" to="463.5pt,175.8pt" strokeweight="3pt">
            <v:stroke linestyle="thinThin"/>
          </v:line>
        </w:pict>
      </w:r>
      <w:r>
        <w:rPr>
          <w:noProof/>
          <w:sz w:val="20"/>
        </w:rPr>
        <w:pict w14:anchorId="3DA88E80">
          <v:line id="_x0000_s1059" style="position:absolute;left:0;text-align:left;z-index:251669504" from="102.9pt,137.95pt" to="463.1pt,137.95pt" strokeweight="1pt"/>
        </w:pict>
      </w:r>
      <w:r>
        <w:rPr>
          <w:noProof/>
          <w:sz w:val="20"/>
        </w:rPr>
        <w:pict w14:anchorId="066FA4C9">
          <v:rect id="_x0000_s1054" style="position:absolute;left:0;text-align:left;margin-left:387.05pt;margin-top:79.55pt;width:1in;height:21.7pt;z-index:251665408" filled="f" stroked="f">
            <v:textbox>
              <w:txbxContent>
                <w:p w14:paraId="659DA167" w14:textId="77777777" w:rsidR="002D79E2" w:rsidRDefault="002D79E2">
                  <w:pPr>
                    <w:jc w:val="center"/>
                  </w:pPr>
                  <w:r>
                    <w:rPr>
                      <w:rFonts w:hint="eastAsia"/>
                    </w:rPr>
                    <w:t xml:space="preserve">担　</w:t>
                  </w:r>
                  <w:r>
                    <w:rPr>
                      <w:rFonts w:hint="eastAsia"/>
                    </w:rPr>
                    <w:t>当　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04117629">
          <v:rect id="_x0000_s1053" style="position:absolute;left:0;text-align:left;margin-left:172.05pt;margin-top:78.9pt;width:103.5pt;height:21.15pt;z-index:251664384" filled="f" stroked="f">
            <v:textbox>
              <w:txbxContent>
                <w:p w14:paraId="6FAB39F2" w14:textId="77777777" w:rsidR="002D79E2" w:rsidRDefault="002D79E2">
                  <w:pPr>
                    <w:jc w:val="center"/>
                  </w:pPr>
                  <w:r>
                    <w:rPr>
                      <w:rFonts w:hint="eastAsia"/>
                    </w:rPr>
                    <w:t xml:space="preserve">作　</w:t>
                  </w:r>
                  <w:r>
                    <w:rPr>
                      <w:rFonts w:hint="eastAsia"/>
                    </w:rPr>
                    <w:t>業　内　容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2CEEACC8">
          <v:line id="_x0000_s1052" style="position:absolute;left:0;text-align:left;flip:y;z-index:251663360" from="60.35pt,98.6pt" to="463.1pt,98.6pt" strokeweight="3pt">
            <v:stroke linestyle="thinThin"/>
          </v:line>
        </w:pict>
      </w:r>
      <w:r>
        <w:rPr>
          <w:noProof/>
          <w:sz w:val="20"/>
        </w:rPr>
        <w:pict w14:anchorId="5B673CBC">
          <v:rect id="_x0000_s1067" style="position:absolute;left:0;text-align:left;margin-left:57.3pt;margin-top:215.7pt;width:48pt;height:21.75pt;z-index:251672576" filled="f" stroked="f">
            <v:textbox>
              <w:txbxContent>
                <w:p w14:paraId="69320A0A" w14:textId="77777777" w:rsidR="002D79E2" w:rsidRDefault="002D79E2">
                  <w:pPr>
                    <w:jc w:val="center"/>
                  </w:pPr>
                  <w:r>
                    <w:rPr>
                      <w:rFonts w:hint="eastAsia"/>
                    </w:rPr>
                    <w:t xml:space="preserve">修 </w:t>
                  </w:r>
                  <w:r>
                    <w:rPr>
                      <w:rFonts w:hint="eastAsia"/>
                    </w:rPr>
                    <w:t>理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2291EE76">
          <v:rect id="_x0000_s1049" style="position:absolute;left:0;text-align:left;margin-left:29.55pt;margin-top:30.3pt;width:264pt;height:18.75pt;z-index:251661312" filled="f" stroked="f">
            <v:textbox>
              <w:txbxContent>
                <w:p w14:paraId="14F14C30" w14:textId="77777777" w:rsidR="002D79E2" w:rsidRDefault="002D79E2">
                  <w:r>
                    <w:rPr>
                      <w:rFonts w:hint="eastAsia"/>
                    </w:rPr>
                    <w:t>１．修理品の作業内容と担当者の明確化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5375E980">
          <v:rect id="_x0000_s1028" style="position:absolute;left:0;text-align:left;margin-left:25.05pt;margin-top:30.3pt;width:445.65pt;height:587.25pt;z-index:251639808" filled="f" strokeweight="1pt">
            <v:textbox style="mso-next-textbox:#_x0000_s1028">
              <w:txbxContent>
                <w:p w14:paraId="2E769254" w14:textId="77777777" w:rsidR="002D79E2" w:rsidRDefault="002D79E2"/>
                <w:p w14:paraId="15D879D5" w14:textId="77777777" w:rsidR="002D79E2" w:rsidRDefault="002D79E2"/>
                <w:p w14:paraId="2CC6A7A3" w14:textId="77777777" w:rsidR="002D79E2" w:rsidRDefault="002D79E2"/>
                <w:p w14:paraId="5C19E816" w14:textId="77777777" w:rsidR="002D79E2" w:rsidRDefault="002D79E2"/>
                <w:p w14:paraId="68E985F5" w14:textId="77777777" w:rsidR="002D79E2" w:rsidRDefault="002D79E2"/>
                <w:p w14:paraId="61C4EC68" w14:textId="77777777" w:rsidR="002D79E2" w:rsidRDefault="002D79E2"/>
                <w:p w14:paraId="5AAE3AE8" w14:textId="77777777" w:rsidR="002D79E2" w:rsidRDefault="002D79E2"/>
                <w:p w14:paraId="6916AA0D" w14:textId="77777777" w:rsidR="002D79E2" w:rsidRDefault="002D79E2"/>
                <w:p w14:paraId="25869169" w14:textId="77777777" w:rsidR="002D79E2" w:rsidRDefault="002D79E2"/>
                <w:p w14:paraId="36853712" w14:textId="77777777" w:rsidR="002D79E2" w:rsidRDefault="002D79E2"/>
                <w:p w14:paraId="2F9E83C8" w14:textId="77777777" w:rsidR="002D79E2" w:rsidRDefault="002D79E2"/>
                <w:p w14:paraId="6F326C1D" w14:textId="77777777" w:rsidR="002D79E2" w:rsidRDefault="002D79E2"/>
                <w:p w14:paraId="7C6A9A47" w14:textId="77777777" w:rsidR="002D79E2" w:rsidRDefault="002D79E2"/>
                <w:p w14:paraId="20AD9ED7" w14:textId="77777777" w:rsidR="002D79E2" w:rsidRDefault="002D79E2"/>
                <w:p w14:paraId="3FB35A20" w14:textId="77777777" w:rsidR="002D79E2" w:rsidRDefault="002D79E2"/>
                <w:p w14:paraId="5E95440E" w14:textId="77777777" w:rsidR="002D79E2" w:rsidRDefault="002D79E2">
                  <w:pPr>
                    <w:pStyle w:val="a4"/>
                  </w:pPr>
                </w:p>
                <w:p w14:paraId="1F60C366" w14:textId="77777777" w:rsidR="002D79E2" w:rsidRDefault="002D79E2"/>
                <w:p w14:paraId="5E34F2A0" w14:textId="77777777" w:rsidR="002D79E2" w:rsidRDefault="002D79E2">
                  <w:r>
                    <w:rPr>
                      <w:rFonts w:hint="eastAsia"/>
                    </w:rPr>
                    <w:t xml:space="preserve">　　　　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6D8BBC06">
          <v:rect id="_x0000_s1036" style="position:absolute;left:0;text-align:left;margin-left:169.05pt;margin-top:622.05pt;width:53.25pt;height:20.25pt;z-index:251648000" filled="f" stroked="f">
            <v:textbox style="mso-next-textbox:#_x0000_s1036">
              <w:txbxContent>
                <w:p w14:paraId="0C17B349" w14:textId="77777777" w:rsidR="002D79E2" w:rsidRDefault="002D79E2">
                  <w:pPr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24B91AEE">
          <v:line id="_x0000_s1030" style="position:absolute;left:0;text-align:left;z-index:251641856" from=".3pt,638.55pt" to="173.55pt,638.55pt"/>
        </w:pict>
      </w:r>
      <w:r>
        <w:rPr>
          <w:noProof/>
          <w:sz w:val="20"/>
        </w:rPr>
        <w:pict w14:anchorId="6C4AF3E6">
          <v:rect id="_x0000_s1039" style="position:absolute;left:0;text-align:left;margin-left:1.8pt;margin-top:689.6pt;width:37.5pt;height:18pt;z-index:251651072" filled="f" stroked="f">
            <v:textbox style="mso-next-textbox:#_x0000_s1039">
              <w:txbxContent>
                <w:p w14:paraId="7E4DDADC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版数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127BBDC9">
          <v:rect id="_x0000_s1027" style="position:absolute;left:0;text-align:left;margin-left:153.3pt;margin-top:1.05pt;width:191.25pt;height:24.75pt;z-index:251638784" filled="f" stroked="f">
            <v:textbox style="mso-next-textbox:#_x0000_s1027">
              <w:txbxContent>
                <w:p w14:paraId="1725B0B4" w14:textId="77777777" w:rsidR="002D79E2" w:rsidRDefault="002D79E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修 理 に 係 る 手 順 書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302C8BFB">
          <v:rect id="_x0000_s1034" style="position:absolute;left:0;text-align:left;margin-left:2.55pt;margin-top:620.45pt;width:81pt;height:20.25pt;z-index:251645952" filled="f" stroked="f">
            <v:textbox style="mso-next-textbox:#_x0000_s1034">
              <w:txbxContent>
                <w:p w14:paraId="2EE57CF2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代　表　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3802EC5C">
          <v:rect id="_x0000_s1035" style="position:absolute;left:0;text-align:left;margin-left:94.05pt;margin-top:620.5pt;width:70.5pt;height:21pt;z-index:251646976" filled="f" stroked="f">
            <v:textbox style="mso-next-textbox:#_x0000_s1035">
              <w:txbxContent>
                <w:p w14:paraId="08B6468A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責任技術者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63324688">
          <v:rect id="_x0000_s1048" style="position:absolute;left:0;text-align:left;margin-left:430.8pt;margin-top:689.1pt;width:45pt;height:16.5pt;z-index:251660288" filled="f" stroked="f">
            <v:textbox style="mso-next-textbox:#_x0000_s1048">
              <w:txbxContent>
                <w:p w14:paraId="0E0DBE7E" w14:textId="77777777" w:rsidR="002D79E2" w:rsidRDefault="002D79E2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改訂者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275269A1">
          <v:rect id="_x0000_s1040" style="position:absolute;left:0;text-align:left;margin-left:41.55pt;margin-top:689.55pt;width:78pt;height:18.75pt;z-index:251652096" filled="f" stroked="f">
            <v:textbox style="mso-next-textbox:#_x0000_s1040">
              <w:txbxContent>
                <w:p w14:paraId="75C9A90B" w14:textId="77777777" w:rsidR="002D79E2" w:rsidRDefault="002D7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改 訂 年 月 日</w:t>
                  </w:r>
                </w:p>
              </w:txbxContent>
            </v:textbox>
          </v:rect>
        </w:pict>
      </w:r>
      <w:r>
        <w:rPr>
          <w:noProof/>
          <w:sz w:val="20"/>
        </w:rPr>
        <w:pict w14:anchorId="1FAB1AE9">
          <v:line id="_x0000_s1047" style="position:absolute;left:0;text-align:left;z-index:251659264" from="427.05pt,692.55pt" to="427.05pt,727.8pt"/>
        </w:pict>
      </w:r>
      <w:r>
        <w:rPr>
          <w:noProof/>
          <w:sz w:val="20"/>
        </w:rPr>
        <w:pict w14:anchorId="023412D2">
          <v:line id="_x0000_s1045" style="position:absolute;left:0;text-align:left;z-index:251657216" from="370.8pt,692.55pt" to="370.8pt,727.8pt"/>
        </w:pict>
      </w:r>
      <w:r>
        <w:rPr>
          <w:noProof/>
          <w:sz w:val="20"/>
        </w:rPr>
        <w:pict w14:anchorId="22C2C248">
          <v:line id="_x0000_s1041" style="position:absolute;left:0;text-align:left;z-index:251653120" from="119.55pt,692.55pt" to="119.55pt,727.8pt"/>
        </w:pict>
      </w:r>
      <w:r>
        <w:rPr>
          <w:noProof/>
          <w:sz w:val="20"/>
        </w:rPr>
        <w:pict w14:anchorId="24A3FC48">
          <v:line id="_x0000_s1043" style="position:absolute;left:0;text-align:left;z-index:251655168" from="181.8pt,692.55pt" to="181.8pt,727.8pt"/>
        </w:pict>
      </w:r>
      <w:r>
        <w:rPr>
          <w:noProof/>
          <w:sz w:val="20"/>
        </w:rPr>
        <w:pict w14:anchorId="42122282">
          <v:line id="_x0000_s1038" style="position:absolute;left:0;text-align:left;z-index:251650048" from="40.8pt,692.55pt" to="40.8pt,727.8pt"/>
        </w:pict>
      </w:r>
      <w:r>
        <w:rPr>
          <w:noProof/>
          <w:sz w:val="20"/>
        </w:rPr>
        <w:pict w14:anchorId="4CC2B296">
          <v:line id="_x0000_s1037" style="position:absolute;left:0;text-align:left;z-index:251649024" from=".3pt,706.05pt" to="481.05pt,706.05pt"/>
        </w:pict>
      </w:r>
      <w:r>
        <w:rPr>
          <w:noProof/>
          <w:sz w:val="20"/>
        </w:rPr>
        <w:pict w14:anchorId="644A0AC4">
          <v:line id="_x0000_s1033" style="position:absolute;left:0;text-align:left;z-index:251644928" from="173.55pt,622.8pt" to="173.55pt,692.55pt"/>
        </w:pict>
      </w:r>
      <w:r>
        <w:rPr>
          <w:noProof/>
          <w:sz w:val="20"/>
        </w:rPr>
        <w:pict w14:anchorId="078BFF16">
          <v:line id="_x0000_s1032" style="position:absolute;left:0;text-align:left;z-index:251643904" from="85.8pt,622.8pt" to="85.8pt,692.55pt"/>
        </w:pict>
      </w:r>
      <w:r>
        <w:rPr>
          <w:noProof/>
          <w:sz w:val="20"/>
        </w:rPr>
        <w:pict w14:anchorId="20C5A877">
          <v:line id="_x0000_s1029" style="position:absolute;left:0;text-align:left;z-index:251640832" from=".3pt,622.8pt" to="481.05pt,622.8pt"/>
        </w:pict>
      </w:r>
      <w:r>
        <w:rPr>
          <w:noProof/>
          <w:sz w:val="20"/>
        </w:rPr>
        <w:pict w14:anchorId="59DC9CEB">
          <v:line id="_x0000_s1031" style="position:absolute;left:0;text-align:left;z-index:251642880" from=".3pt,692.55pt" to="481.05pt,692.55pt"/>
        </w:pict>
      </w:r>
      <w:r>
        <w:rPr>
          <w:noProof/>
          <w:sz w:val="20"/>
        </w:rPr>
        <w:pict w14:anchorId="7F7CCC58">
          <v:rect id="_x0000_s1026" style="position:absolute;left:0;text-align:left;margin-left:.3pt;margin-top:26.55pt;width:480.75pt;height:701.25pt;z-index:251637760" filled="f" strokeweight="1.5pt">
            <v:textbox>
              <w:txbxContent>
                <w:p w14:paraId="0C8ABEDE" w14:textId="77777777" w:rsidR="002D79E2" w:rsidRDefault="002D79E2"/>
                <w:p w14:paraId="41C8F7C1" w14:textId="77777777" w:rsidR="002D79E2" w:rsidRDefault="002D79E2"/>
                <w:p w14:paraId="55D58E4A" w14:textId="77777777" w:rsidR="002D79E2" w:rsidRDefault="002D79E2"/>
                <w:p w14:paraId="7CC08B4A" w14:textId="77777777" w:rsidR="002D79E2" w:rsidRDefault="002D79E2"/>
                <w:p w14:paraId="01AC90FE" w14:textId="77777777" w:rsidR="002D79E2" w:rsidRDefault="002D79E2"/>
                <w:p w14:paraId="54432488" w14:textId="77777777" w:rsidR="002D79E2" w:rsidRDefault="002D79E2"/>
                <w:p w14:paraId="2EDD6175" w14:textId="77777777" w:rsidR="002D79E2" w:rsidRDefault="002D79E2"/>
                <w:p w14:paraId="7DF08D22" w14:textId="77777777" w:rsidR="002D79E2" w:rsidRDefault="002D79E2"/>
                <w:p w14:paraId="10634412" w14:textId="77777777" w:rsidR="002D79E2" w:rsidRDefault="002D79E2"/>
                <w:p w14:paraId="4B371D9C" w14:textId="77777777" w:rsidR="002D79E2" w:rsidRDefault="002D79E2"/>
                <w:p w14:paraId="1C77D6EB" w14:textId="77777777" w:rsidR="002D79E2" w:rsidRDefault="002D79E2"/>
                <w:p w14:paraId="3C7CC8C4" w14:textId="77777777" w:rsidR="002D79E2" w:rsidRDefault="002D79E2"/>
                <w:p w14:paraId="1A2EE76A" w14:textId="77777777" w:rsidR="002D79E2" w:rsidRDefault="002D79E2"/>
                <w:p w14:paraId="147089AE" w14:textId="77777777" w:rsidR="002D79E2" w:rsidRDefault="002D79E2"/>
                <w:p w14:paraId="3C5E8638" w14:textId="77777777" w:rsidR="002D79E2" w:rsidRDefault="002D79E2"/>
                <w:p w14:paraId="114FDA0E" w14:textId="77777777" w:rsidR="002D79E2" w:rsidRDefault="002D79E2"/>
                <w:p w14:paraId="3F6CF80B" w14:textId="77777777" w:rsidR="002D79E2" w:rsidRDefault="002D79E2"/>
                <w:p w14:paraId="5274973C" w14:textId="77777777" w:rsidR="002D79E2" w:rsidRDefault="002D79E2"/>
                <w:p w14:paraId="5DDABF72" w14:textId="77777777" w:rsidR="002D79E2" w:rsidRDefault="002D79E2"/>
                <w:p w14:paraId="2BEF72C6" w14:textId="77777777" w:rsidR="002D79E2" w:rsidRDefault="002D79E2"/>
                <w:p w14:paraId="1C12E129" w14:textId="77777777" w:rsidR="002D79E2" w:rsidRDefault="002D79E2"/>
                <w:p w14:paraId="1B54A376" w14:textId="77777777" w:rsidR="002D79E2" w:rsidRDefault="002D79E2"/>
                <w:p w14:paraId="190F96DF" w14:textId="77777777" w:rsidR="002D79E2" w:rsidRDefault="002D79E2"/>
                <w:p w14:paraId="061BBAEA" w14:textId="77777777" w:rsidR="002D79E2" w:rsidRDefault="002D79E2"/>
                <w:p w14:paraId="70DE4493" w14:textId="77777777" w:rsidR="002D79E2" w:rsidRDefault="002D79E2">
                  <w:r>
                    <w:rPr>
                      <w:rFonts w:hint="eastAsia"/>
                    </w:rPr>
                    <w:t xml:space="preserve">　　　</w:t>
                  </w:r>
                </w:p>
                <w:p w14:paraId="19F9A3A1" w14:textId="77777777" w:rsidR="002D79E2" w:rsidRDefault="002D79E2">
                  <w:r>
                    <w:rPr>
                      <w:rFonts w:hint="eastAsia"/>
                    </w:rPr>
                    <w:t xml:space="preserve">　　　　　　　</w:t>
                  </w:r>
                </w:p>
              </w:txbxContent>
            </v:textbox>
          </v:rect>
        </w:pict>
      </w:r>
    </w:p>
    <w:sectPr w:rsidR="002D79E2">
      <w:pgSz w:w="11907" w:h="16840" w:code="9"/>
      <w:pgMar w:top="1134" w:right="1134" w:bottom="1134" w:left="1134" w:header="851" w:footer="992" w:gutter="0"/>
      <w:cols w:space="425"/>
      <w:noEndnote/>
      <w:docGrid w:linePitch="364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5FCFD" w14:textId="77777777" w:rsidR="002D79E2" w:rsidRDefault="002D79E2">
      <w:r>
        <w:separator/>
      </w:r>
    </w:p>
  </w:endnote>
  <w:endnote w:type="continuationSeparator" w:id="0">
    <w:p w14:paraId="4F91868B" w14:textId="77777777" w:rsidR="002D79E2" w:rsidRDefault="002D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382A" w14:textId="77777777" w:rsidR="002D79E2" w:rsidRDefault="002D79E2">
      <w:r>
        <w:separator/>
      </w:r>
    </w:p>
  </w:footnote>
  <w:footnote w:type="continuationSeparator" w:id="0">
    <w:p w14:paraId="5D2866B0" w14:textId="77777777" w:rsidR="002D79E2" w:rsidRDefault="002D7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evenAndOddHeaders/>
  <w:drawingGridHorizontalSpacing w:val="11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1A5"/>
    <w:rsid w:val="002D79E2"/>
    <w:rsid w:val="00491E9D"/>
    <w:rsid w:val="00C161A5"/>
    <w:rsid w:val="00D0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D0EF5D"/>
  <w15:chartTrackingRefBased/>
  <w15:docId w15:val="{9499918E-EE97-4463-BABA-EE42F5F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a4">
    <w:name w:val="Date"/>
    <w:basedOn w:val="a"/>
    <w:next w:val="a"/>
    <w:semiHidden/>
    <w:rPr>
      <w:rFonts w:ascii="Century" w:hAnsi="Century"/>
    </w:rPr>
  </w:style>
  <w:style w:type="paragraph" w:styleId="a5">
    <w:name w:val="header"/>
    <w:basedOn w:val="a"/>
    <w:link w:val="a6"/>
    <w:uiPriority w:val="99"/>
    <w:semiHidden/>
    <w:unhideWhenUsed/>
    <w:rsid w:val="00C16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61A5"/>
    <w:rPr>
      <w:rFonts w:ascii="ＭＳ 明朝" w:hAnsi="ＭＳ Ｐ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16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61A5"/>
    <w:rPr>
      <w:rFonts w:ascii="ＭＳ 明朝" w:hAnsi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NITTO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K-TAKAHASHI</dc:creator>
  <cp:keywords/>
  <dc:description/>
  <cp:lastModifiedBy>HAPI</cp:lastModifiedBy>
  <cp:revision>3</cp:revision>
  <dcterms:created xsi:type="dcterms:W3CDTF">2019-02-05T07:23:00Z</dcterms:created>
  <dcterms:modified xsi:type="dcterms:W3CDTF">2020-02-25T07:10:00Z</dcterms:modified>
</cp:coreProperties>
</file>